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D70743" w:rsidRPr="007F2DBA" w14:paraId="203DB16D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B4265" w14:textId="77777777" w:rsidR="00D70743" w:rsidRPr="00412104" w:rsidRDefault="00D707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5EC1B5" w14:textId="77777777" w:rsidR="00D7074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33A0C42" w14:textId="77777777" w:rsidR="00D7074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F4FFBD" w14:textId="77777777" w:rsidR="00D70743" w:rsidRPr="00B65A90" w:rsidRDefault="00D707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3E59B" w14:textId="77777777" w:rsidR="00D70743" w:rsidRPr="003E4EAB" w:rsidRDefault="00D7074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E8C4405" w14:textId="77777777" w:rsidR="00D70743" w:rsidRPr="00B65A90" w:rsidRDefault="00D707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1A766A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D70743" w:rsidRPr="007F2DBA" w14:paraId="7E8A1E7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C722B" w14:textId="77777777" w:rsidR="00D70743" w:rsidRDefault="00D7074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44D814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245DD" w14:textId="77777777" w:rsidR="00D70743" w:rsidRPr="003E4EAB" w:rsidRDefault="00D707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DF1DE2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70743" w:rsidRPr="007F2DBA" w14:paraId="09449779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FEAB7" w14:textId="77777777" w:rsidR="00D70743" w:rsidRPr="00412104" w:rsidRDefault="00D707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9C318B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256AC7" w14:textId="77777777" w:rsidR="00D70743" w:rsidRPr="003E4EAB" w:rsidRDefault="00D707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7E207F" w14:textId="77777777" w:rsidR="00D70743" w:rsidRPr="007F2DBA" w:rsidRDefault="00D707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B1778F" w14:textId="77777777" w:rsidR="00D70743" w:rsidRDefault="00D707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70743" w:rsidRPr="007F2DBA" w14:paraId="7F61843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D5D" w14:textId="77777777" w:rsidR="00D70743" w:rsidRPr="00412104" w:rsidRDefault="00D707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CE894D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1182" w14:textId="77777777" w:rsidR="00D70743" w:rsidRPr="003E4EAB" w:rsidRDefault="00D707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8A8D75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B19189A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29A6FE6A" w14:textId="77777777" w:rsidTr="00952CF2">
        <w:tc>
          <w:tcPr>
            <w:tcW w:w="1615" w:type="dxa"/>
          </w:tcPr>
          <w:p w14:paraId="6CD1ACD3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2E01589" w14:textId="77777777" w:rsidR="002D7F57" w:rsidRPr="005A60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buildings</w:t>
            </w:r>
          </w:p>
        </w:tc>
      </w:tr>
    </w:tbl>
    <w:p w14:paraId="067AF397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220B1765" w14:textId="77777777" w:rsidTr="00F3098B">
        <w:tc>
          <w:tcPr>
            <w:tcW w:w="1615" w:type="dxa"/>
          </w:tcPr>
          <w:p w14:paraId="35DF9B7B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E5C9D4A" w14:textId="77777777" w:rsidR="00F3098B" w:rsidRDefault="00F3098B" w:rsidP="00952CF2"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Reduce the consumption of potable water through the application of water saving devices that have proven performance and reliability</w:t>
            </w:r>
            <w:r w:rsid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.</w:t>
            </w:r>
          </w:p>
        </w:tc>
      </w:tr>
    </w:tbl>
    <w:p w14:paraId="1E8D4CA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93E994A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0D5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B483" w14:textId="77777777" w:rsidR="00AA4AAE" w:rsidRPr="00AA4AAE" w:rsidRDefault="00AA4AAE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(a) Further </w:t>
            </w:r>
            <w:r w:rsidR="000658C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</w:t>
            </w: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otable </w:t>
            </w:r>
            <w:r w:rsidR="000658C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W</w:t>
            </w: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ater </w:t>
            </w:r>
            <w:r w:rsidR="000658C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S</w:t>
            </w: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aving</w:t>
            </w:r>
          </w:p>
          <w:p w14:paraId="0230C3DC" w14:textId="77777777" w:rsidR="00AA4AAE" w:rsidRPr="00AA4AAE" w:rsidRDefault="00AA4AAE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for demonstrating that the use of water efficient flow devices leads to an estimated annual saving of 20%.</w:t>
            </w:r>
          </w:p>
          <w:p w14:paraId="23D6803A" w14:textId="77777777" w:rsidR="00AA4AAE" w:rsidRPr="00AA4AAE" w:rsidRDefault="00AA4AAE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2 credits for demonstrating that the use of water efficient flow devices leads to an estimated annual saving of 25%.</w:t>
            </w:r>
          </w:p>
          <w:p w14:paraId="7701F87A" w14:textId="77777777" w:rsidR="00AA4AAE" w:rsidRPr="00AA4AAE" w:rsidRDefault="00AA4AAE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3 credits for demonstrating that the use of water efficient flow devices leads to an estimated annual saving of 30%.</w:t>
            </w:r>
          </w:p>
          <w:p w14:paraId="21A65523" w14:textId="77777777" w:rsidR="00AA4AAE" w:rsidRPr="00AA4AAE" w:rsidRDefault="00AA4AAE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051CDA17" w14:textId="77777777" w:rsidR="00AA4AAE" w:rsidRPr="00AA4AAE" w:rsidRDefault="00AA4AAE" w:rsidP="00AA4AA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(b) Exemplary </w:t>
            </w:r>
            <w:r w:rsidR="000658C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</w:t>
            </w: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otable </w:t>
            </w:r>
            <w:r w:rsidR="000658C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W</w:t>
            </w: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ater </w:t>
            </w:r>
            <w:r w:rsidR="000658C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S</w:t>
            </w: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aving</w:t>
            </w:r>
          </w:p>
          <w:p w14:paraId="3EE74493" w14:textId="77777777" w:rsidR="00994C4F" w:rsidRPr="00994C4F" w:rsidRDefault="00AA4AAE" w:rsidP="00AA4AAE">
            <w:pPr>
              <w:rPr>
                <w:rFonts w:cs="Arial"/>
                <w:b/>
                <w:color w:val="339966"/>
                <w:sz w:val="20"/>
              </w:rPr>
            </w:pP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</w:t>
            </w:r>
            <w:r w:rsidR="000658C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additional </w:t>
            </w:r>
            <w:r w:rsidRPr="00AA4A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BONUS credit for demonstrating that the use of water efficient flow devices leads to an estimated annual saving of 40%</w:t>
            </w:r>
          </w:p>
        </w:tc>
      </w:tr>
    </w:tbl>
    <w:p w14:paraId="018B763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5C19C0" w14:paraId="172591B5" w14:textId="77777777" w:rsidTr="005D0445">
        <w:tc>
          <w:tcPr>
            <w:tcW w:w="4248" w:type="dxa"/>
          </w:tcPr>
          <w:p w14:paraId="5E42D6A6" w14:textId="77777777" w:rsidR="005C19C0" w:rsidRPr="005D0445" w:rsidRDefault="005C19C0" w:rsidP="006E7E35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453180C3" w14:textId="77777777" w:rsidR="005C19C0" w:rsidRPr="005D0445" w:rsidRDefault="005C19C0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3 + 1 </w:t>
            </w:r>
            <w:r w:rsidR="008F2570"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additional </w:t>
            </w: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BONUS</w:t>
            </w:r>
          </w:p>
        </w:tc>
      </w:tr>
      <w:tr w:rsidR="005C19C0" w14:paraId="070AF65E" w14:textId="77777777" w:rsidTr="005D0445">
        <w:tc>
          <w:tcPr>
            <w:tcW w:w="4248" w:type="dxa"/>
          </w:tcPr>
          <w:p w14:paraId="17539091" w14:textId="77777777" w:rsidR="005C19C0" w:rsidRPr="005D0445" w:rsidRDefault="005C19C0" w:rsidP="006E7E35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</w:tcPr>
          <w:p w14:paraId="7BDDCCE9" w14:textId="77777777" w:rsidR="005C19C0" w:rsidRPr="005D0445" w:rsidRDefault="005C19C0" w:rsidP="006E7E35"/>
        </w:tc>
      </w:tr>
    </w:tbl>
    <w:p w14:paraId="4A9A2108" w14:textId="77777777" w:rsidR="005C19C0" w:rsidRDefault="005C19C0"/>
    <w:p w14:paraId="15F2022E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004A6320" w14:textId="77777777" w:rsidR="006A5B6D" w:rsidRPr="000F1F42" w:rsidRDefault="005C19C0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>1-1_Form and fill in the below table.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650E3D" w14:paraId="7E38C072" w14:textId="77777777" w:rsidTr="00650E3D">
        <w:tc>
          <w:tcPr>
            <w:tcW w:w="3568" w:type="dxa"/>
          </w:tcPr>
          <w:p w14:paraId="40C96FE2" w14:textId="77777777"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(baseline) / L</w:t>
            </w:r>
          </w:p>
        </w:tc>
        <w:tc>
          <w:tcPr>
            <w:tcW w:w="3568" w:type="dxa"/>
          </w:tcPr>
          <w:p w14:paraId="0AD5FFDB" w14:textId="77777777"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(design) / L</w:t>
            </w:r>
          </w:p>
        </w:tc>
        <w:tc>
          <w:tcPr>
            <w:tcW w:w="3569" w:type="dxa"/>
          </w:tcPr>
          <w:p w14:paraId="4EC532C0" w14:textId="77777777" w:rsidR="00650E3D" w:rsidRPr="006A5B6D" w:rsidRDefault="00650E3D" w:rsidP="00650E3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potable water percentage saving / %</w:t>
            </w:r>
          </w:p>
        </w:tc>
      </w:tr>
      <w:tr w:rsidR="00650E3D" w14:paraId="038600F6" w14:textId="77777777" w:rsidTr="00650E3D">
        <w:tc>
          <w:tcPr>
            <w:tcW w:w="3568" w:type="dxa"/>
            <w:shd w:val="clear" w:color="auto" w:fill="DBE5F1" w:themeFill="accent1" w:themeFillTint="33"/>
          </w:tcPr>
          <w:p w14:paraId="623BC74E" w14:textId="77777777"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8" w:type="dxa"/>
            <w:shd w:val="clear" w:color="auto" w:fill="DBE5F1" w:themeFill="accent1" w:themeFillTint="33"/>
          </w:tcPr>
          <w:p w14:paraId="2A59D8C6" w14:textId="77777777"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9" w:type="dxa"/>
            <w:shd w:val="clear" w:color="auto" w:fill="DBE5F1" w:themeFill="accent1" w:themeFillTint="33"/>
          </w:tcPr>
          <w:p w14:paraId="53DDEAD0" w14:textId="77777777"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14:paraId="46DF9736" w14:textId="77777777" w:rsidR="00650E3D" w:rsidRDefault="00650E3D"/>
    <w:p w14:paraId="0AB8D527" w14:textId="77777777" w:rsidR="005A6048" w:rsidRDefault="005A6048"/>
    <w:p w14:paraId="6FD5E72C" w14:textId="08E7CD53" w:rsidR="008F2570" w:rsidRDefault="008F2570"/>
    <w:p w14:paraId="3FBCAF83" w14:textId="77777777" w:rsidR="005D0445" w:rsidRDefault="005D0445"/>
    <w:p w14:paraId="7C12710D" w14:textId="77777777" w:rsidR="008F2570" w:rsidRDefault="008F2570"/>
    <w:p w14:paraId="6A87F97B" w14:textId="77777777"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6850"/>
        <w:gridCol w:w="1170"/>
        <w:gridCol w:w="1080"/>
      </w:tblGrid>
      <w:tr w:rsidR="00650E3D" w:rsidRPr="005C5C08" w14:paraId="31924CD5" w14:textId="77777777" w:rsidTr="00650E3D">
        <w:tc>
          <w:tcPr>
            <w:tcW w:w="8455" w:type="dxa"/>
            <w:gridSpan w:val="2"/>
            <w:shd w:val="clear" w:color="auto" w:fill="auto"/>
          </w:tcPr>
          <w:p w14:paraId="69BCC43A" w14:textId="2EFDA0BC" w:rsidR="0062211A" w:rsidRPr="005D0445" w:rsidRDefault="00650E3D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Supporting </w:t>
            </w:r>
            <w:r w:rsidRPr="00DE4697">
              <w:rPr>
                <w:b/>
                <w:sz w:val="18"/>
              </w:rPr>
              <w:t>Documents</w:t>
            </w:r>
            <w:bookmarkStart w:id="0" w:name="_GoBack"/>
            <w:bookmarkEnd w:id="0"/>
          </w:p>
        </w:tc>
        <w:tc>
          <w:tcPr>
            <w:tcW w:w="1170" w:type="dxa"/>
            <w:shd w:val="clear" w:color="auto" w:fill="auto"/>
          </w:tcPr>
          <w:p w14:paraId="09C0DBAF" w14:textId="77777777" w:rsidR="00650E3D" w:rsidRPr="00DE4697" w:rsidRDefault="00650E3D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DE4697">
              <w:rPr>
                <w:b/>
                <w:sz w:val="18"/>
              </w:rPr>
              <w:t>PA</w:t>
            </w:r>
          </w:p>
        </w:tc>
        <w:tc>
          <w:tcPr>
            <w:tcW w:w="1080" w:type="dxa"/>
            <w:shd w:val="clear" w:color="auto" w:fill="auto"/>
          </w:tcPr>
          <w:p w14:paraId="46B890A8" w14:textId="77777777" w:rsidR="00650E3D" w:rsidRPr="00DE4697" w:rsidRDefault="00650E3D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DE4697">
              <w:rPr>
                <w:b/>
                <w:sz w:val="18"/>
              </w:rPr>
              <w:t>FA</w:t>
            </w:r>
          </w:p>
        </w:tc>
      </w:tr>
      <w:tr w:rsidR="009A22FD" w:rsidRPr="005C5C08" w14:paraId="7EAD2010" w14:textId="77777777" w:rsidTr="00EE1935">
        <w:tc>
          <w:tcPr>
            <w:tcW w:w="1605" w:type="dxa"/>
            <w:shd w:val="clear" w:color="auto" w:fill="auto"/>
          </w:tcPr>
          <w:p w14:paraId="549A4C03" w14:textId="77777777" w:rsidR="009A22FD" w:rsidRPr="00594359" w:rsidRDefault="009A22FD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1_00</w:t>
            </w:r>
          </w:p>
        </w:tc>
        <w:tc>
          <w:tcPr>
            <w:tcW w:w="6850" w:type="dxa"/>
            <w:shd w:val="clear" w:color="auto" w:fill="auto"/>
          </w:tcPr>
          <w:p w14:paraId="3E62F79D" w14:textId="77777777" w:rsidR="009A22FD" w:rsidRPr="00594359" w:rsidRDefault="009A22FD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1</w:t>
            </w:r>
            <w:bookmarkStart w:id="1" w:name="QuickMark"/>
            <w:bookmarkEnd w:id="1"/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75C22AC8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51751483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193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34F03850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315854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9A22FD" w:rsidRPr="005C5C08" w14:paraId="5B0C4562" w14:textId="77777777" w:rsidTr="00EE1935">
        <w:tc>
          <w:tcPr>
            <w:tcW w:w="1605" w:type="dxa"/>
            <w:shd w:val="clear" w:color="auto" w:fill="auto"/>
          </w:tcPr>
          <w:p w14:paraId="52B3FF32" w14:textId="77777777" w:rsidR="009A22FD" w:rsidRPr="00594359" w:rsidRDefault="009A22FD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6850" w:type="dxa"/>
            <w:shd w:val="clear" w:color="auto" w:fill="auto"/>
          </w:tcPr>
          <w:p w14:paraId="5E5204E4" w14:textId="77777777" w:rsidR="009A22FD" w:rsidRPr="00594359" w:rsidRDefault="009A22FD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WU-1-1_Form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0B9295F8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3872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118FF73B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90580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9A22FD" w:rsidRPr="005C5C08" w14:paraId="5F5B3183" w14:textId="77777777" w:rsidTr="00EE1935">
        <w:tc>
          <w:tcPr>
            <w:tcW w:w="1605" w:type="dxa"/>
            <w:shd w:val="clear" w:color="auto" w:fill="auto"/>
          </w:tcPr>
          <w:p w14:paraId="00CEAE3A" w14:textId="77777777" w:rsidR="009A22FD" w:rsidRPr="00594359" w:rsidRDefault="009A22FD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6850" w:type="dxa"/>
            <w:shd w:val="clear" w:color="auto" w:fill="auto"/>
          </w:tcPr>
          <w:p w14:paraId="13FE9095" w14:textId="77777777" w:rsidR="009A22FD" w:rsidRPr="00594359" w:rsidRDefault="009A22FD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General Building Plan (GBP) highlighting the sanitary fitting schedule and the male to female ratio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27FD6FBC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8466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40B448D7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64114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9A22FD" w:rsidRPr="005C5C08" w14:paraId="2A3A56C1" w14:textId="77777777" w:rsidTr="00EE1935">
        <w:tc>
          <w:tcPr>
            <w:tcW w:w="1605" w:type="dxa"/>
            <w:shd w:val="clear" w:color="auto" w:fill="auto"/>
          </w:tcPr>
          <w:p w14:paraId="4887692C" w14:textId="77777777" w:rsidR="009A22FD" w:rsidRPr="00594359" w:rsidRDefault="009A22FD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6850" w:type="dxa"/>
            <w:shd w:val="clear" w:color="auto" w:fill="auto"/>
          </w:tcPr>
          <w:p w14:paraId="0DDA9D1F" w14:textId="77777777" w:rsidR="009A22FD" w:rsidRPr="00594359" w:rsidRDefault="009A22FD" w:rsidP="009A22FD">
            <w:pPr>
              <w:widowControl/>
              <w:spacing w:before="100" w:after="100" w:line="288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Plumbing schematic drawing (s) and plumbing layout drawings, highlighting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the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tanks, pump(s), PRV(s), flow controllers, mPD level, operating pressure per floor, primary piping routes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16CA6377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132789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193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6D567E5B" w14:textId="77777777" w:rsidR="009A22FD" w:rsidRPr="00DE4697" w:rsidRDefault="005D0445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53600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E1935" w:rsidRPr="005C5C08" w14:paraId="0E9C0E26" w14:textId="77777777" w:rsidTr="00EE1935">
        <w:tc>
          <w:tcPr>
            <w:tcW w:w="1605" w:type="dxa"/>
            <w:shd w:val="clear" w:color="auto" w:fill="auto"/>
          </w:tcPr>
          <w:p w14:paraId="1B1F00F5" w14:textId="77777777" w:rsidR="00EE1935" w:rsidRPr="00594359" w:rsidRDefault="00EE1935" w:rsidP="00EE1935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6850" w:type="dxa"/>
            <w:shd w:val="clear" w:color="auto" w:fill="auto"/>
          </w:tcPr>
          <w:p w14:paraId="0F747E7D" w14:textId="77777777" w:rsidR="00EE1935" w:rsidRPr="00594359" w:rsidRDefault="00EE1935" w:rsidP="00EE1935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alculation summary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of p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otable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w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ater 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03253FD4" w14:textId="77777777" w:rsidR="00EE1935" w:rsidRDefault="005D0445" w:rsidP="00EE1935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2599533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193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470E6741" w14:textId="77777777" w:rsidR="00EE1935" w:rsidRPr="00DE4697" w:rsidRDefault="005D0445" w:rsidP="00EE193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54242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193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E193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E1935" w:rsidRPr="005C5C08" w14:paraId="25A27615" w14:textId="77777777" w:rsidTr="00EE1935">
        <w:tc>
          <w:tcPr>
            <w:tcW w:w="1605" w:type="dxa"/>
            <w:shd w:val="clear" w:color="auto" w:fill="auto"/>
          </w:tcPr>
          <w:p w14:paraId="13D770A5" w14:textId="77777777" w:rsidR="00EE1935" w:rsidRPr="00594359" w:rsidRDefault="00EE1935" w:rsidP="00EE1935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6850" w:type="dxa"/>
            <w:shd w:val="clear" w:color="auto" w:fill="auto"/>
          </w:tcPr>
          <w:p w14:paraId="4B091D31" w14:textId="77777777" w:rsidR="00EE1935" w:rsidRPr="00594359" w:rsidRDefault="00EE1935" w:rsidP="00EE1935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Specifications of each type of fixture counted in the calculation, including the flow rate curve and working pressures to substantiate the flow rate values used in design case 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37B1C3EF" w14:textId="77777777" w:rsidR="00EE1935" w:rsidRDefault="005D0445" w:rsidP="00EE1935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538691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193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39B66737" w14:textId="77777777" w:rsidR="00EE1935" w:rsidRPr="00DE4697" w:rsidRDefault="00EE1935" w:rsidP="00EE1935">
            <w:pPr>
              <w:pStyle w:val="Paragraph"/>
              <w:spacing w:line="276" w:lineRule="auto"/>
              <w:jc w:val="center"/>
              <w:rPr>
                <w:sz w:val="18"/>
              </w:rPr>
            </w:pPr>
          </w:p>
        </w:tc>
      </w:tr>
      <w:tr w:rsidR="00EE1935" w:rsidRPr="005C5C08" w14:paraId="35B4DB54" w14:textId="77777777" w:rsidTr="00EE1935">
        <w:tc>
          <w:tcPr>
            <w:tcW w:w="1605" w:type="dxa"/>
            <w:shd w:val="clear" w:color="auto" w:fill="auto"/>
          </w:tcPr>
          <w:p w14:paraId="6498D9F2" w14:textId="77777777" w:rsidR="00EE1935" w:rsidRPr="00594359" w:rsidRDefault="00EE1935" w:rsidP="00EE1935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6850" w:type="dxa"/>
            <w:shd w:val="clear" w:color="auto" w:fill="auto"/>
          </w:tcPr>
          <w:p w14:paraId="56EDFC58" w14:textId="77777777" w:rsidR="00EE1935" w:rsidRPr="00594359" w:rsidRDefault="00EE1935" w:rsidP="00EE1935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each type of fixture counted in the calculation, including the flow rate curve and working pressure to substantiate the flow rate values used in design case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02F6973C" w14:textId="77777777" w:rsidR="00EE1935" w:rsidRDefault="00EE1935" w:rsidP="00EE1935">
            <w:pPr>
              <w:jc w:val="center"/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4914956A" w14:textId="77777777" w:rsidR="00EE1935" w:rsidRPr="00DE4697" w:rsidRDefault="005D0445" w:rsidP="00EE193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673709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E193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E193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</w:tbl>
    <w:p w14:paraId="764EEB7F" w14:textId="77777777" w:rsidR="00650E3D" w:rsidRDefault="00650E3D"/>
    <w:p w14:paraId="4CAD5A00" w14:textId="77777777" w:rsidR="000D1522" w:rsidRPr="008A3AD6" w:rsidRDefault="000D1522" w:rsidP="000D1522">
      <w:pPr>
        <w:rPr>
          <w:rFonts w:ascii="Arial" w:hAnsi="Arial" w:cs="Arial"/>
          <w:b/>
          <w:lang w:eastAsia="zh-HK"/>
        </w:rPr>
      </w:pPr>
    </w:p>
    <w:p w14:paraId="31629D60" w14:textId="77777777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237DE19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2F3C2A84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7AA2BE7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4503E4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70D692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E4772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BC046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010F0C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AB2B56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663167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172FC" w14:textId="77777777" w:rsidR="004B5E1C" w:rsidRDefault="004B5E1C">
      <w:r>
        <w:separator/>
      </w:r>
    </w:p>
  </w:endnote>
  <w:endnote w:type="continuationSeparator" w:id="0">
    <w:p w14:paraId="2AD835A1" w14:textId="77777777" w:rsidR="004B5E1C" w:rsidRDefault="004B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D0351" w14:textId="77777777" w:rsidR="00A8161A" w:rsidRDefault="00A81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CAAD8" w14:textId="77777777" w:rsidR="00936C1E" w:rsidRDefault="00936C1E" w:rsidP="00936C1E"/>
  <w:p w14:paraId="2AE30519" w14:textId="77777777" w:rsidR="0070192E" w:rsidRPr="007F2DBA" w:rsidRDefault="00A8161A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70743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70743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E789" w14:textId="77777777" w:rsidR="00A8161A" w:rsidRDefault="00A81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162AB" w14:textId="77777777" w:rsidR="004B5E1C" w:rsidRDefault="004B5E1C">
      <w:r>
        <w:separator/>
      </w:r>
    </w:p>
  </w:footnote>
  <w:footnote w:type="continuationSeparator" w:id="0">
    <w:p w14:paraId="1C98FC95" w14:textId="77777777" w:rsidR="004B5E1C" w:rsidRDefault="004B5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A6F80" w14:textId="77777777" w:rsidR="00A8161A" w:rsidRDefault="00A81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F1E1F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C331BF7" wp14:editId="7FC4C7EA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17B360E8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0E3D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650E3D">
      <w:rPr>
        <w:rFonts w:ascii="Arial" w:hAnsi="Arial" w:cs="Arial"/>
        <w:b/>
        <w:sz w:val="28"/>
        <w:szCs w:val="28"/>
        <w:lang w:eastAsia="zh-HK"/>
      </w:rPr>
      <w:t>1</w:t>
    </w:r>
  </w:p>
  <w:p w14:paraId="57996F5C" w14:textId="77777777" w:rsidR="00AA4AAE" w:rsidRDefault="00A13E57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Annual Water Use</w:t>
    </w:r>
  </w:p>
  <w:p w14:paraId="3451F669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766F9C1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6D806" w14:textId="77777777" w:rsidR="00A8161A" w:rsidRDefault="00A81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58CF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B5E1C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445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211A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C3B73"/>
    <w:rsid w:val="006C7EE0"/>
    <w:rsid w:val="006D46B5"/>
    <w:rsid w:val="006D4D0D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2570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22FD"/>
    <w:rsid w:val="009A5FF9"/>
    <w:rsid w:val="009B2EDC"/>
    <w:rsid w:val="009C7AD5"/>
    <w:rsid w:val="009D6114"/>
    <w:rsid w:val="009D7E67"/>
    <w:rsid w:val="009E74AF"/>
    <w:rsid w:val="00A02880"/>
    <w:rsid w:val="00A02B3D"/>
    <w:rsid w:val="00A117B7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161A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7916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70743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64A2"/>
    <w:rsid w:val="00ED73A9"/>
    <w:rsid w:val="00EE0C34"/>
    <w:rsid w:val="00EE1935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FACFA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AE09E-1C3A-4CE7-BE6A-57A49367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12</cp:revision>
  <cp:lastPrinted>2013-02-28T09:13:00Z</cp:lastPrinted>
  <dcterms:created xsi:type="dcterms:W3CDTF">2017-05-24T07:23:00Z</dcterms:created>
  <dcterms:modified xsi:type="dcterms:W3CDTF">2019-09-17T07:29:00Z</dcterms:modified>
</cp:coreProperties>
</file>